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0" w:type="pct"/>
        <w:jc w:val="center"/>
        <w:tblCellSpacing w:w="15" w:type="dxa"/>
        <w:tblInd w:w="-95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9"/>
        <w:gridCol w:w="5316"/>
        <w:gridCol w:w="1171"/>
        <w:gridCol w:w="2585"/>
      </w:tblGrid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33" w:type="pct"/>
            <w:tcBorders>
              <w:top w:val="single" w:sz="4" w:space="0" w:color="auto"/>
            </w:tcBorders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4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Alexandria Care Center, LLC</w:t>
              </w:r>
            </w:hyperlink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177 beds</w:t>
            </w:r>
          </w:p>
        </w:tc>
        <w:tc>
          <w:tcPr>
            <w:tcW w:w="1313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 xml:space="preserve">1515 N. Alexandria </w:t>
            </w:r>
            <w:r>
              <w:rPr>
                <w:rFonts w:eastAsia="Times New Roman"/>
                <w:sz w:val="22"/>
                <w:szCs w:val="22"/>
              </w:rPr>
              <w:t>Av</w:t>
            </w:r>
            <w:r w:rsidRPr="00FE650B">
              <w:rPr>
                <w:rFonts w:eastAsia="Times New Roman"/>
                <w:sz w:val="22"/>
                <w:szCs w:val="22"/>
              </w:rPr>
              <w:t>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Los Angeles, CA  90027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5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Alta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13075 Blackbird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Garden Grove, CA  92643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  <w:u w:val="single"/>
              </w:rPr>
              <w:t>Anaheim Terrace Care Center, LLC</w:t>
            </w:r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141 S. Knott Avenue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Anaheim, CA  92804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6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Bay Crest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3750 Garnet Street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Torrance, CA  90503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7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Brier Oak on Sunset,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5154 Sunset Blvd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Los Angeles , CA  90027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8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Carehouse Healthcare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174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1800 Old Tustin Road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Santa Ana, CA  92705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9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Devonshire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1350 Devonshire Ave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Hemet, CA  92544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0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Elmcrest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96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3111 Santa Anita Ave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El Monte, CA  91733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1" w:tgtFrame="_blank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Fountain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1835 W. La Veta Avenue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Orange, CA  92868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2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Hancock Park Rehabilitation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141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505 N. La Brea Avenue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Los Angeles, CA  90036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3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Montebello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1035 W. Beverly Boulevard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Montebello, CA  90640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4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Royalwood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110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22520 Maple Avenue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Torrance, CA  90505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5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Sharon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86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8167 W. 3rd Street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Los Angeles, CA  90048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6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St. Elizabeth Healthcare and Rehabilitation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2800 N. Harbor Blvd.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Fullerton, CA  92835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7" w:tgtFrame="_blank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Sycamore Park 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4585 N. Figueroa St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Los Angeles, CA  90065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8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The Earlwood,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87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20820 Earl Street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Torrance, CA  90503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19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Valley Healthcare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4840 East Tulare Ave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Fresno, CA  93727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20" w:tgtFrame="_blank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Villa Maria Healthcare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81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425 E. Barcelius Ave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Santa Maria, CA  93454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733" w:type="pct"/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21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Willow Creek Healthcare Center, LLC</w:t>
              </w:r>
            </w:hyperlink>
          </w:p>
        </w:tc>
        <w:tc>
          <w:tcPr>
            <w:tcW w:w="590" w:type="pct"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159 beds</w:t>
            </w:r>
          </w:p>
        </w:tc>
        <w:tc>
          <w:tcPr>
            <w:tcW w:w="1313" w:type="pct"/>
            <w:tcBorders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650 W. Alluvial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Clovis, CA  93611</w:t>
            </w:r>
          </w:p>
        </w:tc>
      </w:tr>
      <w:tr w:rsidR="00464BAF" w:rsidRPr="00FE650B" w:rsidTr="00464BAF">
        <w:trPr>
          <w:tblCellSpacing w:w="15" w:type="dxa"/>
          <w:jc w:val="center"/>
        </w:trPr>
        <w:tc>
          <w:tcPr>
            <w:tcW w:w="286" w:type="pct"/>
            <w:tcBorders>
              <w:left w:val="single" w:sz="4" w:space="0" w:color="auto"/>
              <w:bottom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733" w:type="pct"/>
            <w:tcBorders>
              <w:bottom w:val="single" w:sz="4" w:space="0" w:color="auto"/>
            </w:tcBorders>
            <w:hideMark/>
          </w:tcPr>
          <w:p w:rsidR="00464BAF" w:rsidRPr="00FE650B" w:rsidRDefault="00464BAF" w:rsidP="00464BAF">
            <w:pPr>
              <w:spacing w:after="0"/>
              <w:ind w:left="7"/>
              <w:rPr>
                <w:rFonts w:eastAsia="Times New Roman"/>
                <w:sz w:val="22"/>
                <w:szCs w:val="22"/>
              </w:rPr>
            </w:pPr>
            <w:hyperlink r:id="rId22" w:tgtFrame="_blank" w:history="1">
              <w:r w:rsidRPr="00FE650B">
                <w:rPr>
                  <w:rFonts w:eastAsia="Times New Roman"/>
                  <w:sz w:val="22"/>
                  <w:szCs w:val="22"/>
                  <w:u w:val="single"/>
                </w:rPr>
                <w:t>Woodland Care Center, LLC</w:t>
              </w:r>
            </w:hyperlink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157 beds</w:t>
            </w:r>
          </w:p>
        </w:tc>
        <w:tc>
          <w:tcPr>
            <w:tcW w:w="1313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BAF" w:rsidRPr="00FE650B" w:rsidRDefault="00464BAF" w:rsidP="006D0738">
            <w:pPr>
              <w:spacing w:after="0"/>
              <w:ind w:left="-52"/>
              <w:rPr>
                <w:rFonts w:eastAsia="Times New Roman"/>
                <w:sz w:val="22"/>
                <w:szCs w:val="22"/>
              </w:rPr>
            </w:pPr>
            <w:r w:rsidRPr="00FE650B">
              <w:rPr>
                <w:rFonts w:eastAsia="Times New Roman"/>
                <w:sz w:val="22"/>
                <w:szCs w:val="22"/>
              </w:rPr>
              <w:t>7120 Corbin Avenue</w:t>
            </w:r>
            <w:r w:rsidRPr="00FE650B">
              <w:rPr>
                <w:rFonts w:eastAsia="Times New Roman"/>
                <w:sz w:val="22"/>
                <w:szCs w:val="22"/>
              </w:rPr>
              <w:br/>
              <w:t>Reseda, CA  91335</w:t>
            </w:r>
          </w:p>
        </w:tc>
      </w:tr>
    </w:tbl>
    <w:p w:rsidR="005333F8" w:rsidRDefault="005333F8"/>
    <w:sectPr w:rsidR="005333F8" w:rsidSect="0053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045F1"/>
    <w:rsid w:val="00055A43"/>
    <w:rsid w:val="00095A1B"/>
    <w:rsid w:val="003045F1"/>
    <w:rsid w:val="00306D3F"/>
    <w:rsid w:val="0031596E"/>
    <w:rsid w:val="004412B8"/>
    <w:rsid w:val="00464BAF"/>
    <w:rsid w:val="005333F8"/>
    <w:rsid w:val="005A5BF6"/>
    <w:rsid w:val="007B79A9"/>
    <w:rsid w:val="00BC4A8B"/>
    <w:rsid w:val="00DB21B1"/>
    <w:rsid w:val="00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9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95A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5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lledhealthcare.com/locations.asp" TargetMode="External"/><Relationship Id="rId13" Type="http://schemas.openxmlformats.org/officeDocument/2006/relationships/hyperlink" Target="http://skilledhealthcare.com/locations.asp" TargetMode="External"/><Relationship Id="rId18" Type="http://schemas.openxmlformats.org/officeDocument/2006/relationships/hyperlink" Target="http://skilledhealthcare.com/locations.a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killedhealthcare.com/locations.asp" TargetMode="External"/><Relationship Id="rId7" Type="http://schemas.openxmlformats.org/officeDocument/2006/relationships/hyperlink" Target="http://skilledhealthcare.com/locations.asp" TargetMode="External"/><Relationship Id="rId12" Type="http://schemas.openxmlformats.org/officeDocument/2006/relationships/hyperlink" Target="http://skilledhealthcare.com/locations.asp" TargetMode="External"/><Relationship Id="rId17" Type="http://schemas.openxmlformats.org/officeDocument/2006/relationships/hyperlink" Target="http://skilledhealthcare.com/%20%20http:/www.sycamoreparkcarecent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illedhealthcare.com/locations.asp" TargetMode="External"/><Relationship Id="rId20" Type="http://schemas.openxmlformats.org/officeDocument/2006/relationships/hyperlink" Target="http://skilledhealthcare.com/%20%20http:/www.villamariacarecenter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skilledhealthcare.com/locations.asp" TargetMode="External"/><Relationship Id="rId11" Type="http://schemas.openxmlformats.org/officeDocument/2006/relationships/hyperlink" Target="http://www.fountaincarecenter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killedhealthcare.com/locations.asp" TargetMode="External"/><Relationship Id="rId15" Type="http://schemas.openxmlformats.org/officeDocument/2006/relationships/hyperlink" Target="http://skilledhealthcare.com/locations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killedhealthcare.com/locations.asp" TargetMode="External"/><Relationship Id="rId19" Type="http://schemas.openxmlformats.org/officeDocument/2006/relationships/hyperlink" Target="http://skilledhealthcare.com/locations.asp" TargetMode="External"/><Relationship Id="rId4" Type="http://schemas.openxmlformats.org/officeDocument/2006/relationships/hyperlink" Target="http://skilledhealthcare.com/locations.asp" TargetMode="External"/><Relationship Id="rId9" Type="http://schemas.openxmlformats.org/officeDocument/2006/relationships/hyperlink" Target="http://skilledhealthcare.com/locations.asp" TargetMode="External"/><Relationship Id="rId14" Type="http://schemas.openxmlformats.org/officeDocument/2006/relationships/hyperlink" Target="http://skilledhealthcare.com/locations.asp" TargetMode="External"/><Relationship Id="rId22" Type="http://schemas.openxmlformats.org/officeDocument/2006/relationships/hyperlink" Target="http://skilledhealthcare.com/%20%20http:/www.woodlandcarecenterll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CALDOJ</dc:creator>
  <cp:keywords/>
  <dc:description/>
  <cp:lastModifiedBy>Steff Mitchell</cp:lastModifiedBy>
  <cp:revision>3</cp:revision>
  <cp:lastPrinted>2013-02-15T18:32:00Z</cp:lastPrinted>
  <dcterms:created xsi:type="dcterms:W3CDTF">2013-02-15T19:29:00Z</dcterms:created>
  <dcterms:modified xsi:type="dcterms:W3CDTF">2013-02-19T18:12:00Z</dcterms:modified>
</cp:coreProperties>
</file>